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595959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595959"/>
          <w:spacing w:val="0"/>
          <w:position w:val="0"/>
          <w:sz w:val="28"/>
          <w:shd w:fill="auto" w:val="clear"/>
        </w:rPr>
        <w:t xml:space="preserve">DOMEA Lunderskov/Kolding Afd 122/07 Remisen,</w:t>
      </w:r>
      <w:r>
        <w:rPr>
          <w:rFonts w:ascii="Calibri" w:hAnsi="Calibri" w:cs="Calibri" w:eastAsia="Calibri"/>
          <w:b/>
          <w:color w:val="595959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595959"/>
          <w:spacing w:val="0"/>
          <w:position w:val="0"/>
          <w:sz w:val="28"/>
          <w:shd w:fill="auto" w:val="clear"/>
        </w:rPr>
        <w:t xml:space="preserve">Afdelingsbestyrelsen</w:t>
      </w:r>
    </w:p>
    <w:p>
      <w:pPr>
        <w:spacing w:before="0" w:after="240" w:line="240"/>
        <w:ind w:right="0" w:left="0" w:firstLine="0"/>
        <w:jc w:val="center"/>
        <w:rPr>
          <w:rFonts w:ascii="Brush Script MT" w:hAnsi="Brush Script MT" w:cs="Brush Script MT" w:eastAsia="Brush Script MT"/>
          <w:color w:val="595959"/>
          <w:spacing w:val="0"/>
          <w:position w:val="0"/>
          <w:sz w:val="48"/>
          <w:shd w:fill="auto" w:val="clear"/>
        </w:rPr>
      </w:pPr>
      <w:r>
        <w:rPr>
          <w:rFonts w:ascii="Brush Script MT" w:hAnsi="Brush Script MT" w:cs="Brush Script MT" w:eastAsia="Brush Script MT"/>
          <w:color w:val="595959"/>
          <w:spacing w:val="0"/>
          <w:position w:val="0"/>
          <w:sz w:val="48"/>
          <w:shd w:fill="auto" w:val="clear"/>
        </w:rPr>
        <w:t xml:space="preserve">Bestyrelsesmøde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595959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595959"/>
          <w:spacing w:val="0"/>
          <w:position w:val="0"/>
          <w:sz w:val="36"/>
          <w:shd w:fill="auto" w:val="clear"/>
        </w:rPr>
        <w:t xml:space="preserve">050419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595959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595959"/>
          <w:spacing w:val="0"/>
          <w:position w:val="0"/>
          <w:sz w:val="36"/>
          <w:shd w:fill="auto" w:val="clear"/>
        </w:rPr>
        <w:t xml:space="preserve">Referat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595959"/>
          <w:spacing w:val="0"/>
          <w:position w:val="0"/>
          <w:sz w:val="36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595959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2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Besøg af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Jan Damm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, som fortalte om sin funktion</w:t>
      </w:r>
    </w:p>
    <w:p>
      <w:pPr>
        <w:numPr>
          <w:ilvl w:val="0"/>
          <w:numId w:val="2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Berit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altandøre kan lukke så man ikke kan komme ind udefra.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Det er aftalt med Peder Lund at der påsættes    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udvendige håndtag</w:t>
      </w:r>
    </w:p>
    <w:p>
      <w:pPr>
        <w:numPr>
          <w:ilvl w:val="0"/>
          <w:numId w:val="4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Henrik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Fart i kælder - nogle kører med meget høj hastighed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Der opsættes skilte med max 20, og problemet  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påpeges i beboerbrev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Fælleslokaler: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Henrik har talt med formand i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Alfabo, og vi undersøger dette og andre   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muligheder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Terrasser: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Henrik vil gerne have en form for hegn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omkring terrasserne i stueetagen, gerne i stil med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de grønne altaner. Henning drøfter dette med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Peder Lund</w:t>
      </w:r>
    </w:p>
    <w:p>
      <w:pPr>
        <w:numPr>
          <w:ilvl w:val="0"/>
          <w:numId w:val="6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Ulla Møller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Hegn ved molokker ønskes. Henning meddeler Ulla bestyrelsens beslutning om at undlade dette, da det ikke er nødvendigt.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Vedligehold af kælder: Der er enighed om behovet,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især vedrørende gulvene, og Henning drøfter sagen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med Peder Lund</w:t>
      </w:r>
    </w:p>
    <w:p>
      <w:pPr>
        <w:numPr>
          <w:ilvl w:val="0"/>
          <w:numId w:val="8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Parkering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, biler og cykler. Det er indtrykket at parkering fungerer godt. Der udsendes beboerbrev med yderligere information og henstillinger</w:t>
      </w:r>
    </w:p>
    <w:p>
      <w:pPr>
        <w:numPr>
          <w:ilvl w:val="0"/>
          <w:numId w:val="8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Vibeke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Hjertestarter. Henning taler med Vibeke om eventuelt beboerbrev (Skal vi have en hjertestarter?) for at få tilmeldinger til Hjerteforeningens arrangement</w:t>
      </w:r>
    </w:p>
    <w:p>
      <w:pPr>
        <w:numPr>
          <w:ilvl w:val="0"/>
          <w:numId w:val="8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Beboerbreve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Der udsendes som ovenfor nævn et brev om parkering. Desuden et brev (Hvem ejer Remisen?) som forklarer den organisatoriske opbygning og den demokratiske indflydelse</w:t>
      </w:r>
    </w:p>
    <w:p>
      <w:pPr>
        <w:numPr>
          <w:ilvl w:val="0"/>
          <w:numId w:val="8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Socialt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Midtvejsmøde?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Henning forklarede sin ide om at holde et 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beboermøde  for at fremme den sociale 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sammenhæng. Der var nogen skepsis, og sagen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blev udskudt til næste møde  </w:t>
      </w:r>
    </w:p>
    <w:p>
      <w:pPr>
        <w:numPr>
          <w:ilvl w:val="0"/>
          <w:numId w:val="10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Sammenlægning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af afdelinger. Dette støttes af bestyrelsen. Der afholdes informationsmøde for beboerne 15. august kl. 19.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</w:t>
      </w:r>
    </w:p>
    <w:p>
      <w:pPr>
        <w:numPr>
          <w:ilvl w:val="0"/>
          <w:numId w:val="12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Eventuelt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Diskussion af vinduespudsning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Fejl på lyssensorer i opgange?</w:t>
      </w:r>
    </w:p>
    <w:p>
      <w:pPr>
        <w:numPr>
          <w:ilvl w:val="0"/>
          <w:numId w:val="14"/>
        </w:numPr>
        <w:spacing w:before="0" w:after="160" w:line="25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Næste møde 28. juni kl. 15 hos Henning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60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40" w:line="25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160" w:line="25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160" w:line="25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24ECB0-3517-4942-BEE0-E2CA62FD0B4D}"/>
</file>

<file path=customXml/itemProps2.xml><?xml version="1.0" encoding="utf-8"?>
<ds:datastoreItem xmlns:ds="http://schemas.openxmlformats.org/officeDocument/2006/customXml" ds:itemID="{20B71404-A27C-4656-87A5-EBE7BE750C07}"/>
</file>

<file path=customXml/itemProps3.xml><?xml version="1.0" encoding="utf-8"?>
<ds:datastoreItem xmlns:ds="http://schemas.openxmlformats.org/officeDocument/2006/customXml" ds:itemID="{011DC34B-4CFB-41F9-81B2-048D8A5AE82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